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851" w:rsidRPr="000D6851" w:rsidRDefault="000D6851" w:rsidP="000D6851">
      <w:pPr>
        <w:tabs>
          <w:tab w:val="left" w:pos="3500"/>
        </w:tabs>
        <w:rPr>
          <w:rFonts w:ascii="Courier New" w:hAnsi="Courier New"/>
          <w:b/>
          <w:sz w:val="48"/>
        </w:rPr>
      </w:pPr>
      <w:r w:rsidRPr="000D6851">
        <w:rPr>
          <w:rFonts w:ascii="Courier New" w:hAnsi="Courier New"/>
          <w:b/>
          <w:sz w:val="48"/>
        </w:rPr>
        <w:t xml:space="preserve">BREAKING NEWS BULLITEN:  </w:t>
      </w:r>
    </w:p>
    <w:p w:rsidR="003B7EF0" w:rsidRDefault="000D6851" w:rsidP="000D6851">
      <w:pPr>
        <w:tabs>
          <w:tab w:val="left" w:pos="3500"/>
        </w:tabs>
        <w:rPr>
          <w:rFonts w:ascii="Courier New" w:hAnsi="Courier New"/>
        </w:rPr>
      </w:pPr>
      <w:r>
        <w:rPr>
          <w:rFonts w:ascii="Courier New" w:hAnsi="Courier New"/>
        </w:rPr>
        <w:t>I am sure many of you have heard by now that NASA has indeed made contact with some kind of alien species</w:t>
      </w:r>
      <w:r w:rsidR="00BA5F90">
        <w:rPr>
          <w:rFonts w:ascii="Courier New" w:hAnsi="Courier New"/>
        </w:rPr>
        <w:t xml:space="preserve"> from a nearby nebula</w:t>
      </w:r>
      <w:r>
        <w:rPr>
          <w:rFonts w:ascii="Courier New" w:hAnsi="Courier New"/>
        </w:rPr>
        <w:t xml:space="preserve">.  </w:t>
      </w:r>
      <w:r w:rsidR="003B7EF0">
        <w:rPr>
          <w:rFonts w:ascii="Courier New" w:hAnsi="Courier New"/>
        </w:rPr>
        <w:t>Thankfully, it appears that our language systems—with a few hiccups—are somewhat compatible and both parties are very eager to start sharing the knowledge of our worlds.  All professions and persons are asked to participate as best they can</w:t>
      </w:r>
      <w:r w:rsidR="00F57FF8">
        <w:rPr>
          <w:rFonts w:ascii="Courier New" w:hAnsi="Courier New"/>
        </w:rPr>
        <w:t xml:space="preserve"> in this worldwide effort</w:t>
      </w:r>
      <w:r w:rsidR="003B7EF0">
        <w:rPr>
          <w:rFonts w:ascii="Courier New" w:hAnsi="Courier New"/>
        </w:rPr>
        <w:t xml:space="preserve">.  </w:t>
      </w:r>
    </w:p>
    <w:p w:rsidR="003B7EF0" w:rsidRDefault="003B7EF0" w:rsidP="000D6851">
      <w:pPr>
        <w:tabs>
          <w:tab w:val="left" w:pos="3500"/>
        </w:tabs>
        <w:rPr>
          <w:rFonts w:ascii="Courier New" w:hAnsi="Courier New"/>
        </w:rPr>
      </w:pPr>
    </w:p>
    <w:p w:rsidR="005420D9" w:rsidRDefault="003B7EF0" w:rsidP="000D6851">
      <w:pPr>
        <w:tabs>
          <w:tab w:val="left" w:pos="3500"/>
        </w:tabs>
        <w:rPr>
          <w:rFonts w:ascii="Courier New" w:hAnsi="Courier New"/>
        </w:rPr>
      </w:pPr>
      <w:r>
        <w:rPr>
          <w:rFonts w:ascii="Courier New" w:hAnsi="Courier New"/>
        </w:rPr>
        <w:t xml:space="preserve">Our district has been asked to look </w:t>
      </w:r>
      <w:r w:rsidR="00F0438C">
        <w:rPr>
          <w:rFonts w:ascii="Courier New" w:hAnsi="Courier New"/>
        </w:rPr>
        <w:t xml:space="preserve">some of the different plants endemic to the area, to contribute to a large whole of all plant life endemic to North America.  </w:t>
      </w:r>
    </w:p>
    <w:p w:rsidR="005420D9" w:rsidRDefault="005420D9" w:rsidP="000D6851">
      <w:pPr>
        <w:tabs>
          <w:tab w:val="left" w:pos="3500"/>
        </w:tabs>
        <w:rPr>
          <w:rFonts w:ascii="Courier New" w:hAnsi="Courier New"/>
        </w:rPr>
      </w:pPr>
    </w:p>
    <w:p w:rsidR="00591F25" w:rsidRDefault="005420D9" w:rsidP="000D6851">
      <w:pPr>
        <w:tabs>
          <w:tab w:val="left" w:pos="3500"/>
        </w:tabs>
        <w:rPr>
          <w:rFonts w:ascii="Courier New" w:hAnsi="Courier New"/>
        </w:rPr>
      </w:pPr>
      <w:r>
        <w:rPr>
          <w:rFonts w:ascii="Courier New" w:hAnsi="Courier New"/>
        </w:rPr>
        <w:t>Using the skills we have learned in our classification unit as well as what we know of plants, your</w:t>
      </w:r>
      <w:r w:rsidR="00F57FF8">
        <w:rPr>
          <w:rFonts w:ascii="Courier New" w:hAnsi="Courier New"/>
        </w:rPr>
        <w:t xml:space="preserve"> task is to make </w:t>
      </w:r>
      <w:proofErr w:type="gramStart"/>
      <w:r w:rsidR="00F57FF8">
        <w:rPr>
          <w:rFonts w:ascii="Courier New" w:hAnsi="Courier New"/>
        </w:rPr>
        <w:t>an</w:t>
      </w:r>
      <w:proofErr w:type="gramEnd"/>
      <w:r w:rsidR="00F57FF8">
        <w:rPr>
          <w:rFonts w:ascii="Courier New" w:hAnsi="Courier New"/>
        </w:rPr>
        <w:t xml:space="preserve"> </w:t>
      </w:r>
      <w:r w:rsidR="00F57FF8" w:rsidRPr="00F57FF8">
        <w:rPr>
          <w:rFonts w:ascii="Courier New" w:hAnsi="Courier New"/>
          <w:b/>
        </w:rPr>
        <w:t>herbarium</w:t>
      </w:r>
      <w:r w:rsidR="00F57FF8">
        <w:rPr>
          <w:rFonts w:ascii="Courier New" w:hAnsi="Courier New"/>
        </w:rPr>
        <w:t xml:space="preserve"> of at least </w:t>
      </w:r>
      <w:r w:rsidR="00651878">
        <w:rPr>
          <w:rFonts w:ascii="Courier New" w:hAnsi="Courier New"/>
          <w:b/>
        </w:rPr>
        <w:t>5</w:t>
      </w:r>
      <w:r w:rsidR="00F57FF8">
        <w:rPr>
          <w:rFonts w:ascii="Courier New" w:hAnsi="Courier New"/>
          <w:b/>
        </w:rPr>
        <w:t xml:space="preserve"> entries </w:t>
      </w:r>
      <w:r w:rsidR="00651878">
        <w:rPr>
          <w:rFonts w:ascii="Courier New" w:hAnsi="Courier New"/>
          <w:b/>
        </w:rPr>
        <w:t xml:space="preserve">from different families </w:t>
      </w:r>
      <w:r w:rsidR="00F57FF8">
        <w:rPr>
          <w:rFonts w:ascii="Courier New" w:hAnsi="Courier New"/>
        </w:rPr>
        <w:t xml:space="preserve">to contribute to the class herbarium.  </w:t>
      </w:r>
    </w:p>
    <w:p w:rsidR="00591F25" w:rsidRDefault="00591F25" w:rsidP="000D6851">
      <w:pPr>
        <w:tabs>
          <w:tab w:val="left" w:pos="3500"/>
        </w:tabs>
        <w:rPr>
          <w:rFonts w:ascii="Courier New" w:hAnsi="Courier New"/>
        </w:rPr>
      </w:pPr>
    </w:p>
    <w:p w:rsidR="00591F25" w:rsidRPr="00F57FF8" w:rsidRDefault="00591F25" w:rsidP="000D6851">
      <w:pPr>
        <w:tabs>
          <w:tab w:val="left" w:pos="3500"/>
        </w:tabs>
        <w:rPr>
          <w:rFonts w:ascii="Courier New" w:hAnsi="Courier New"/>
          <w:u w:val="single"/>
        </w:rPr>
      </w:pPr>
      <w:proofErr w:type="gramStart"/>
      <w:r w:rsidRPr="00F57FF8">
        <w:rPr>
          <w:rFonts w:ascii="Courier New" w:hAnsi="Courier New"/>
          <w:u w:val="single"/>
        </w:rPr>
        <w:t>An</w:t>
      </w:r>
      <w:proofErr w:type="gramEnd"/>
      <w:r w:rsidRPr="00F57FF8">
        <w:rPr>
          <w:rFonts w:ascii="Courier New" w:hAnsi="Courier New"/>
          <w:u w:val="single"/>
        </w:rPr>
        <w:t xml:space="preserve"> herbarium entry consists of the following:  </w:t>
      </w:r>
    </w:p>
    <w:p w:rsidR="00591F25" w:rsidRDefault="00591F25" w:rsidP="00591F25">
      <w:pPr>
        <w:pStyle w:val="ListParagraph"/>
        <w:numPr>
          <w:ilvl w:val="0"/>
          <w:numId w:val="1"/>
        </w:numPr>
        <w:tabs>
          <w:tab w:val="left" w:pos="3500"/>
        </w:tabs>
        <w:rPr>
          <w:rFonts w:ascii="Courier New" w:hAnsi="Courier New"/>
        </w:rPr>
      </w:pPr>
      <w:r>
        <w:rPr>
          <w:rFonts w:ascii="Courier New" w:hAnsi="Courier New"/>
        </w:rPr>
        <w:t xml:space="preserve">A dried specimen </w:t>
      </w:r>
      <w:r w:rsidR="00F57FF8">
        <w:rPr>
          <w:rFonts w:ascii="Courier New" w:hAnsi="Courier New"/>
        </w:rPr>
        <w:t>with</w:t>
      </w:r>
    </w:p>
    <w:p w:rsidR="00525BDE" w:rsidRDefault="00F57FF8" w:rsidP="00591F25">
      <w:pPr>
        <w:pStyle w:val="ListParagraph"/>
        <w:numPr>
          <w:ilvl w:val="1"/>
          <w:numId w:val="1"/>
        </w:numPr>
        <w:tabs>
          <w:tab w:val="left" w:pos="3500"/>
        </w:tabs>
        <w:rPr>
          <w:rFonts w:ascii="Courier New" w:hAnsi="Courier New"/>
        </w:rPr>
      </w:pPr>
      <w:r>
        <w:rPr>
          <w:rFonts w:ascii="Courier New" w:hAnsi="Courier New"/>
        </w:rPr>
        <w:t>Flower (if applicable)</w:t>
      </w:r>
    </w:p>
    <w:p w:rsidR="00F57FF8" w:rsidRDefault="00525BDE" w:rsidP="00591F25">
      <w:pPr>
        <w:pStyle w:val="ListParagraph"/>
        <w:numPr>
          <w:ilvl w:val="1"/>
          <w:numId w:val="1"/>
        </w:numPr>
        <w:tabs>
          <w:tab w:val="left" w:pos="3500"/>
        </w:tabs>
        <w:rPr>
          <w:rFonts w:ascii="Courier New" w:hAnsi="Courier New"/>
        </w:rPr>
      </w:pPr>
      <w:r>
        <w:rPr>
          <w:rFonts w:ascii="Courier New" w:hAnsi="Courier New"/>
        </w:rPr>
        <w:t>Seed structure (if applicable)</w:t>
      </w:r>
    </w:p>
    <w:p w:rsidR="00F57FF8" w:rsidRDefault="00F57FF8" w:rsidP="00591F25">
      <w:pPr>
        <w:pStyle w:val="ListParagraph"/>
        <w:numPr>
          <w:ilvl w:val="1"/>
          <w:numId w:val="1"/>
        </w:numPr>
        <w:tabs>
          <w:tab w:val="left" w:pos="3500"/>
        </w:tabs>
        <w:rPr>
          <w:rFonts w:ascii="Courier New" w:hAnsi="Courier New"/>
        </w:rPr>
      </w:pPr>
      <w:r>
        <w:rPr>
          <w:rFonts w:ascii="Courier New" w:hAnsi="Courier New"/>
        </w:rPr>
        <w:t>Leaf structure</w:t>
      </w:r>
    </w:p>
    <w:p w:rsidR="00F57FF8" w:rsidRDefault="00F57FF8" w:rsidP="00591F25">
      <w:pPr>
        <w:pStyle w:val="ListParagraph"/>
        <w:numPr>
          <w:ilvl w:val="1"/>
          <w:numId w:val="1"/>
        </w:numPr>
        <w:tabs>
          <w:tab w:val="left" w:pos="3500"/>
        </w:tabs>
        <w:rPr>
          <w:rFonts w:ascii="Courier New" w:hAnsi="Courier New"/>
        </w:rPr>
      </w:pPr>
      <w:r>
        <w:rPr>
          <w:rFonts w:ascii="Courier New" w:hAnsi="Courier New"/>
        </w:rPr>
        <w:t>Stem structure (entirety or a portion)</w:t>
      </w:r>
    </w:p>
    <w:p w:rsidR="00591F25" w:rsidRDefault="00F57FF8" w:rsidP="00591F25">
      <w:pPr>
        <w:pStyle w:val="ListParagraph"/>
        <w:numPr>
          <w:ilvl w:val="1"/>
          <w:numId w:val="1"/>
        </w:numPr>
        <w:tabs>
          <w:tab w:val="left" w:pos="3500"/>
        </w:tabs>
        <w:rPr>
          <w:rFonts w:ascii="Courier New" w:hAnsi="Courier New"/>
        </w:rPr>
      </w:pPr>
      <w:r>
        <w:rPr>
          <w:rFonts w:ascii="Courier New" w:hAnsi="Courier New"/>
        </w:rPr>
        <w:t>Root structure (entirety or a portion)</w:t>
      </w:r>
    </w:p>
    <w:p w:rsidR="00591F25" w:rsidRDefault="00591F25" w:rsidP="00591F25">
      <w:pPr>
        <w:pStyle w:val="ListParagraph"/>
        <w:numPr>
          <w:ilvl w:val="0"/>
          <w:numId w:val="1"/>
        </w:numPr>
        <w:tabs>
          <w:tab w:val="left" w:pos="3500"/>
        </w:tabs>
        <w:rPr>
          <w:rFonts w:ascii="Courier New" w:hAnsi="Courier New"/>
        </w:rPr>
      </w:pPr>
      <w:r>
        <w:rPr>
          <w:rFonts w:ascii="Courier New" w:hAnsi="Courier New"/>
        </w:rPr>
        <w:t>The common name of the specimen</w:t>
      </w:r>
    </w:p>
    <w:p w:rsidR="00591F25" w:rsidRDefault="00591F25" w:rsidP="00591F25">
      <w:pPr>
        <w:pStyle w:val="ListParagraph"/>
        <w:numPr>
          <w:ilvl w:val="0"/>
          <w:numId w:val="1"/>
        </w:numPr>
        <w:tabs>
          <w:tab w:val="left" w:pos="3500"/>
        </w:tabs>
        <w:rPr>
          <w:rFonts w:ascii="Courier New" w:hAnsi="Courier New"/>
        </w:rPr>
      </w:pPr>
      <w:r>
        <w:rPr>
          <w:rFonts w:ascii="Courier New" w:hAnsi="Courier New"/>
        </w:rPr>
        <w:t>The scientific name of the specimen</w:t>
      </w:r>
    </w:p>
    <w:p w:rsidR="00F57FF8" w:rsidRDefault="00591F25" w:rsidP="00591F25">
      <w:pPr>
        <w:pStyle w:val="ListParagraph"/>
        <w:numPr>
          <w:ilvl w:val="0"/>
          <w:numId w:val="1"/>
        </w:numPr>
        <w:tabs>
          <w:tab w:val="left" w:pos="3500"/>
        </w:tabs>
        <w:rPr>
          <w:rFonts w:ascii="Courier New" w:hAnsi="Courier New"/>
        </w:rPr>
      </w:pPr>
      <w:r>
        <w:rPr>
          <w:rFonts w:ascii="Courier New" w:hAnsi="Courier New"/>
        </w:rPr>
        <w:t>The family name of the specimen</w:t>
      </w:r>
    </w:p>
    <w:p w:rsidR="00651878" w:rsidRDefault="00651878" w:rsidP="00F57FF8">
      <w:pPr>
        <w:tabs>
          <w:tab w:val="left" w:pos="3500"/>
        </w:tabs>
        <w:rPr>
          <w:rFonts w:ascii="Courier New" w:hAnsi="Courier New"/>
        </w:rPr>
      </w:pPr>
      <w:r>
        <w:rPr>
          <w:rFonts w:ascii="Courier New" w:hAnsi="Courier New"/>
        </w:rPr>
        <w:t>Also, a short list of defining characteristics of your herbarium’s families is expected for each entry.</w:t>
      </w:r>
      <w:r w:rsidR="00BA5F90">
        <w:rPr>
          <w:rFonts w:ascii="Courier New" w:hAnsi="Courier New"/>
        </w:rPr>
        <w:t xml:space="preserve">  These should be plants endemic to the area, rather than from your Aunt’s flower bed.</w:t>
      </w:r>
    </w:p>
    <w:p w:rsidR="00651878" w:rsidRDefault="00651878" w:rsidP="00F57FF8">
      <w:pPr>
        <w:tabs>
          <w:tab w:val="left" w:pos="3500"/>
        </w:tabs>
        <w:rPr>
          <w:rFonts w:ascii="Courier New" w:hAnsi="Courier New"/>
        </w:rPr>
      </w:pPr>
    </w:p>
    <w:p w:rsidR="00F57FF8" w:rsidRDefault="00B10CE5" w:rsidP="00F57FF8">
      <w:pPr>
        <w:tabs>
          <w:tab w:val="left" w:pos="3500"/>
        </w:tabs>
        <w:rPr>
          <w:rFonts w:ascii="Courier New" w:hAnsi="Courier New"/>
        </w:rPr>
      </w:pPr>
      <w:r>
        <w:rPr>
          <w:rFonts w:ascii="Courier New" w:hAnsi="Courier New"/>
        </w:rPr>
        <w:t>**</w:t>
      </w:r>
      <w:r w:rsidR="00F57FF8">
        <w:rPr>
          <w:rFonts w:ascii="Courier New" w:hAnsi="Courier New"/>
        </w:rPr>
        <w:t>More details and specifications on how to dry and preserve pla</w:t>
      </w:r>
      <w:r w:rsidR="00525BDE">
        <w:rPr>
          <w:rFonts w:ascii="Courier New" w:hAnsi="Courier New"/>
        </w:rPr>
        <w:t>nts will be covered in our plant-pressing workshop</w:t>
      </w:r>
      <w:r w:rsidR="00F57FF8">
        <w:rPr>
          <w:rFonts w:ascii="Courier New" w:hAnsi="Courier New"/>
        </w:rPr>
        <w:t xml:space="preserve">.  </w:t>
      </w:r>
    </w:p>
    <w:p w:rsidR="00F57FF8" w:rsidRDefault="00F57FF8" w:rsidP="00F57FF8">
      <w:pPr>
        <w:tabs>
          <w:tab w:val="left" w:pos="3500"/>
        </w:tabs>
        <w:rPr>
          <w:rFonts w:ascii="Courier New" w:hAnsi="Courier New"/>
        </w:rPr>
      </w:pPr>
    </w:p>
    <w:p w:rsidR="00BA5F90" w:rsidRDefault="00525BDE" w:rsidP="00F57FF8">
      <w:pPr>
        <w:tabs>
          <w:tab w:val="left" w:pos="3500"/>
        </w:tabs>
        <w:rPr>
          <w:rFonts w:ascii="Courier New" w:hAnsi="Courier New"/>
        </w:rPr>
      </w:pPr>
      <w:r>
        <w:rPr>
          <w:rFonts w:ascii="Courier New" w:hAnsi="Courier New"/>
        </w:rPr>
        <w:t>--</w:t>
      </w:r>
      <w:r w:rsidR="00F57FF8">
        <w:rPr>
          <w:rFonts w:ascii="Courier New" w:hAnsi="Courier New"/>
        </w:rPr>
        <w:t xml:space="preserve">In addition, all students are expected to compose a letter to the aliens, expanding on reasons why these specimens ought to be preserved and thus why this planet ought to be preserved (just in case they aren’t as friendly as they seem).  One letter will be chosen from the class to send with our herbarium.  </w:t>
      </w:r>
    </w:p>
    <w:p w:rsidR="00BA5F90" w:rsidRDefault="00BA5F90" w:rsidP="00F57FF8">
      <w:pPr>
        <w:tabs>
          <w:tab w:val="left" w:pos="3500"/>
        </w:tabs>
        <w:rPr>
          <w:rFonts w:ascii="Courier New" w:hAnsi="Courier New"/>
        </w:rPr>
      </w:pPr>
    </w:p>
    <w:p w:rsidR="00B10CE5" w:rsidRDefault="00BA5F90" w:rsidP="00F57FF8">
      <w:pPr>
        <w:tabs>
          <w:tab w:val="left" w:pos="3500"/>
        </w:tabs>
        <w:rPr>
          <w:rFonts w:ascii="Courier New" w:hAnsi="Courier New"/>
        </w:rPr>
      </w:pPr>
      <w:r>
        <w:rPr>
          <w:rFonts w:ascii="Courier New" w:hAnsi="Courier New"/>
        </w:rPr>
        <w:t xml:space="preserve">To further the alien’s understanding, </w:t>
      </w:r>
      <w:r w:rsidR="00B10CE5">
        <w:rPr>
          <w:rFonts w:ascii="Courier New" w:hAnsi="Courier New"/>
        </w:rPr>
        <w:t xml:space="preserve">include a graphic of where these plants might fall in a </w:t>
      </w:r>
      <w:proofErr w:type="spellStart"/>
      <w:r w:rsidR="00B10CE5">
        <w:rPr>
          <w:rFonts w:ascii="Courier New" w:hAnsi="Courier New"/>
        </w:rPr>
        <w:t>phylogenetic</w:t>
      </w:r>
      <w:proofErr w:type="spellEnd"/>
      <w:r w:rsidR="00B10CE5">
        <w:rPr>
          <w:rFonts w:ascii="Courier New" w:hAnsi="Courier New"/>
        </w:rPr>
        <w:t xml:space="preserve"> tree, including some of the larger categories that all plants might fit into.</w:t>
      </w:r>
    </w:p>
    <w:p w:rsidR="00B10CE5" w:rsidRDefault="00B10CE5" w:rsidP="00F57FF8">
      <w:pPr>
        <w:tabs>
          <w:tab w:val="left" w:pos="3500"/>
        </w:tabs>
        <w:rPr>
          <w:rFonts w:ascii="Courier New" w:hAnsi="Courier New"/>
        </w:rPr>
      </w:pPr>
    </w:p>
    <w:p w:rsidR="00B10CE5" w:rsidRDefault="00B10CE5" w:rsidP="00F57FF8">
      <w:pPr>
        <w:tabs>
          <w:tab w:val="left" w:pos="3500"/>
        </w:tabs>
        <w:rPr>
          <w:rFonts w:ascii="Courier New" w:hAnsi="Courier New"/>
        </w:rPr>
      </w:pPr>
      <w:r>
        <w:rPr>
          <w:rFonts w:ascii="Courier New" w:hAnsi="Courier New"/>
        </w:rPr>
        <w:t>THE BREAKDOWN:</w:t>
      </w:r>
    </w:p>
    <w:p w:rsidR="00B10CE5" w:rsidRPr="00B10CE5" w:rsidRDefault="00B10CE5" w:rsidP="00B10CE5">
      <w:pPr>
        <w:pStyle w:val="ListParagraph"/>
        <w:numPr>
          <w:ilvl w:val="0"/>
          <w:numId w:val="2"/>
        </w:numPr>
        <w:tabs>
          <w:tab w:val="left" w:pos="3500"/>
        </w:tabs>
        <w:rPr>
          <w:rFonts w:ascii="Courier New" w:hAnsi="Courier New"/>
        </w:rPr>
      </w:pPr>
      <w:r w:rsidRPr="00B10CE5">
        <w:rPr>
          <w:rFonts w:ascii="Courier New" w:hAnsi="Courier New"/>
        </w:rPr>
        <w:t>Five herbarium entries</w:t>
      </w:r>
    </w:p>
    <w:p w:rsidR="00B10CE5" w:rsidRDefault="00B10CE5" w:rsidP="00B10CE5">
      <w:pPr>
        <w:pStyle w:val="ListParagraph"/>
        <w:numPr>
          <w:ilvl w:val="1"/>
          <w:numId w:val="2"/>
        </w:numPr>
        <w:tabs>
          <w:tab w:val="left" w:pos="3500"/>
        </w:tabs>
        <w:rPr>
          <w:rFonts w:ascii="Courier New" w:hAnsi="Courier New"/>
        </w:rPr>
      </w:pPr>
      <w:r>
        <w:rPr>
          <w:rFonts w:ascii="Courier New" w:hAnsi="Courier New"/>
        </w:rPr>
        <w:t>Dried components</w:t>
      </w:r>
    </w:p>
    <w:p w:rsidR="00B10CE5" w:rsidRDefault="00B10CE5" w:rsidP="00B10CE5">
      <w:pPr>
        <w:pStyle w:val="ListParagraph"/>
        <w:numPr>
          <w:ilvl w:val="1"/>
          <w:numId w:val="2"/>
        </w:numPr>
        <w:tabs>
          <w:tab w:val="left" w:pos="3500"/>
        </w:tabs>
        <w:rPr>
          <w:rFonts w:ascii="Courier New" w:hAnsi="Courier New"/>
        </w:rPr>
      </w:pPr>
      <w:r>
        <w:rPr>
          <w:rFonts w:ascii="Courier New" w:hAnsi="Courier New"/>
        </w:rPr>
        <w:t>Properly named and identified</w:t>
      </w:r>
    </w:p>
    <w:p w:rsidR="00B10CE5" w:rsidRDefault="00B10CE5" w:rsidP="00B10CE5">
      <w:pPr>
        <w:pStyle w:val="ListParagraph"/>
        <w:numPr>
          <w:ilvl w:val="1"/>
          <w:numId w:val="2"/>
        </w:numPr>
        <w:tabs>
          <w:tab w:val="left" w:pos="3500"/>
        </w:tabs>
        <w:rPr>
          <w:rFonts w:ascii="Courier New" w:hAnsi="Courier New"/>
        </w:rPr>
      </w:pPr>
      <w:r>
        <w:rPr>
          <w:rFonts w:ascii="Courier New" w:hAnsi="Courier New"/>
        </w:rPr>
        <w:t>Details about the plant family</w:t>
      </w:r>
    </w:p>
    <w:p w:rsidR="00B10CE5" w:rsidRDefault="00B10CE5" w:rsidP="00B10CE5">
      <w:pPr>
        <w:pStyle w:val="ListParagraph"/>
        <w:numPr>
          <w:ilvl w:val="1"/>
          <w:numId w:val="2"/>
        </w:numPr>
        <w:tabs>
          <w:tab w:val="left" w:pos="3500"/>
        </w:tabs>
        <w:rPr>
          <w:rFonts w:ascii="Courier New" w:hAnsi="Courier New"/>
        </w:rPr>
      </w:pPr>
      <w:r>
        <w:rPr>
          <w:rFonts w:ascii="Courier New" w:hAnsi="Courier New"/>
        </w:rPr>
        <w:t>A picture of each plant prior to its drying</w:t>
      </w:r>
    </w:p>
    <w:p w:rsidR="00B10CE5" w:rsidRDefault="00B10CE5" w:rsidP="00B10CE5">
      <w:pPr>
        <w:pStyle w:val="ListParagraph"/>
        <w:numPr>
          <w:ilvl w:val="0"/>
          <w:numId w:val="2"/>
        </w:numPr>
        <w:tabs>
          <w:tab w:val="left" w:pos="3500"/>
        </w:tabs>
        <w:rPr>
          <w:rFonts w:ascii="Courier New" w:hAnsi="Courier New"/>
        </w:rPr>
      </w:pPr>
      <w:r>
        <w:rPr>
          <w:rFonts w:ascii="Courier New" w:hAnsi="Courier New"/>
        </w:rPr>
        <w:t>A letter to the aliens, explaining why these plants (and the planet they live on) are worth preserving</w:t>
      </w:r>
    </w:p>
    <w:p w:rsidR="00B10CE5" w:rsidRDefault="00B10CE5" w:rsidP="00B10CE5">
      <w:pPr>
        <w:pStyle w:val="ListParagraph"/>
        <w:numPr>
          <w:ilvl w:val="0"/>
          <w:numId w:val="2"/>
        </w:numPr>
        <w:tabs>
          <w:tab w:val="left" w:pos="3500"/>
        </w:tabs>
        <w:rPr>
          <w:rFonts w:ascii="Courier New" w:hAnsi="Courier New"/>
        </w:rPr>
      </w:pPr>
      <w:r>
        <w:rPr>
          <w:rFonts w:ascii="Courier New" w:hAnsi="Courier New"/>
        </w:rPr>
        <w:t xml:space="preserve">An explanation with a graphic of where these plants are in relative classification, including </w:t>
      </w:r>
      <w:proofErr w:type="spellStart"/>
      <w:r>
        <w:rPr>
          <w:rFonts w:ascii="Courier New" w:hAnsi="Courier New"/>
        </w:rPr>
        <w:t>cladistic</w:t>
      </w:r>
      <w:proofErr w:type="spellEnd"/>
      <w:r>
        <w:rPr>
          <w:rFonts w:ascii="Courier New" w:hAnsi="Courier New"/>
        </w:rPr>
        <w:t xml:space="preserve"> representation and what larger categories of life they happen to fall into</w:t>
      </w:r>
    </w:p>
    <w:p w:rsidR="00B10CE5" w:rsidRDefault="00B10CE5" w:rsidP="00B10CE5">
      <w:pPr>
        <w:pStyle w:val="ListParagraph"/>
        <w:numPr>
          <w:ilvl w:val="0"/>
          <w:numId w:val="2"/>
        </w:numPr>
        <w:tabs>
          <w:tab w:val="left" w:pos="3500"/>
        </w:tabs>
        <w:rPr>
          <w:rFonts w:ascii="Courier New" w:hAnsi="Courier New"/>
        </w:rPr>
      </w:pPr>
      <w:r>
        <w:rPr>
          <w:rFonts w:ascii="Courier New" w:hAnsi="Courier New"/>
        </w:rPr>
        <w:t>An attractive and cohesive container (box, binder, etc) that keeps everything together</w:t>
      </w:r>
    </w:p>
    <w:p w:rsidR="00B10CE5" w:rsidRDefault="00B10CE5" w:rsidP="00B10CE5">
      <w:pPr>
        <w:tabs>
          <w:tab w:val="left" w:pos="3500"/>
        </w:tabs>
        <w:rPr>
          <w:rFonts w:ascii="Courier New" w:hAnsi="Courier New"/>
        </w:rPr>
      </w:pPr>
    </w:p>
    <w:p w:rsidR="002261A4" w:rsidRDefault="00B10CE5" w:rsidP="00B10CE5">
      <w:pPr>
        <w:tabs>
          <w:tab w:val="left" w:pos="3500"/>
        </w:tabs>
      </w:pPr>
      <w:r>
        <w:t xml:space="preserve">Objectives:  </w:t>
      </w:r>
    </w:p>
    <w:p w:rsidR="00B10CE5" w:rsidRDefault="002261A4" w:rsidP="00B10CE5">
      <w:pPr>
        <w:tabs>
          <w:tab w:val="left" w:pos="3500"/>
        </w:tabs>
      </w:pPr>
      <w:r>
        <w:t>TSWBAT</w:t>
      </w:r>
    </w:p>
    <w:p w:rsidR="002261A4" w:rsidRDefault="002261A4" w:rsidP="00B10CE5">
      <w:pPr>
        <w:pStyle w:val="ListParagraph"/>
        <w:numPr>
          <w:ilvl w:val="0"/>
          <w:numId w:val="3"/>
        </w:numPr>
        <w:tabs>
          <w:tab w:val="left" w:pos="3500"/>
        </w:tabs>
      </w:pPr>
      <w:r>
        <w:t>Report different characteristics of different plant families.</w:t>
      </w:r>
    </w:p>
    <w:p w:rsidR="002261A4" w:rsidRDefault="002261A4" w:rsidP="00B10CE5">
      <w:pPr>
        <w:pStyle w:val="ListParagraph"/>
        <w:numPr>
          <w:ilvl w:val="0"/>
          <w:numId w:val="3"/>
        </w:numPr>
        <w:tabs>
          <w:tab w:val="left" w:pos="3500"/>
        </w:tabs>
      </w:pPr>
      <w:r>
        <w:t xml:space="preserve">Recognize and identify different parts of plant structure.  </w:t>
      </w:r>
    </w:p>
    <w:p w:rsidR="002261A4" w:rsidRDefault="002261A4" w:rsidP="00B10CE5">
      <w:pPr>
        <w:pStyle w:val="ListParagraph"/>
        <w:numPr>
          <w:ilvl w:val="0"/>
          <w:numId w:val="3"/>
        </w:numPr>
        <w:tabs>
          <w:tab w:val="left" w:pos="3500"/>
        </w:tabs>
      </w:pPr>
      <w:r>
        <w:t>Properly handle and display structural components of the plant samples.</w:t>
      </w:r>
    </w:p>
    <w:p w:rsidR="002261A4" w:rsidRDefault="002261A4" w:rsidP="00B10CE5">
      <w:pPr>
        <w:pStyle w:val="ListParagraph"/>
        <w:numPr>
          <w:ilvl w:val="0"/>
          <w:numId w:val="3"/>
        </w:numPr>
        <w:tabs>
          <w:tab w:val="left" w:pos="3500"/>
        </w:tabs>
      </w:pPr>
      <w:r>
        <w:t>Use dichotomous keys and other resources to correctly identify their plants.</w:t>
      </w:r>
    </w:p>
    <w:p w:rsidR="002261A4" w:rsidRDefault="002261A4" w:rsidP="00B10CE5">
      <w:pPr>
        <w:pStyle w:val="ListParagraph"/>
        <w:numPr>
          <w:ilvl w:val="0"/>
          <w:numId w:val="3"/>
        </w:numPr>
        <w:tabs>
          <w:tab w:val="left" w:pos="3500"/>
        </w:tabs>
      </w:pPr>
      <w:r>
        <w:t xml:space="preserve">Create a mock-up </w:t>
      </w:r>
      <w:proofErr w:type="spellStart"/>
      <w:r>
        <w:t>cladogram</w:t>
      </w:r>
      <w:proofErr w:type="spellEnd"/>
      <w:r>
        <w:t xml:space="preserve"> of where his or her plants fit together.</w:t>
      </w:r>
    </w:p>
    <w:p w:rsidR="00915E7A" w:rsidRPr="00B10CE5" w:rsidRDefault="002261A4" w:rsidP="00B10CE5">
      <w:pPr>
        <w:pStyle w:val="ListParagraph"/>
        <w:numPr>
          <w:ilvl w:val="0"/>
          <w:numId w:val="3"/>
        </w:numPr>
        <w:tabs>
          <w:tab w:val="left" w:pos="3500"/>
        </w:tabs>
      </w:pPr>
      <w:r>
        <w:t xml:space="preserve">Defend the merits of diversity in plant life, if only to save the planet.  </w:t>
      </w:r>
    </w:p>
    <w:sectPr w:rsidR="00915E7A" w:rsidRPr="00B10CE5" w:rsidSect="00B10CE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28F8"/>
    <w:multiLevelType w:val="hybridMultilevel"/>
    <w:tmpl w:val="F68E4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D95DE8"/>
    <w:multiLevelType w:val="hybridMultilevel"/>
    <w:tmpl w:val="C212E330"/>
    <w:lvl w:ilvl="0" w:tplc="EEF0EBC6">
      <w:start w:val="1"/>
      <w:numFmt w:val="decimal"/>
      <w:lvlText w:val="%1."/>
      <w:lvlJc w:val="left"/>
      <w:pPr>
        <w:ind w:left="940" w:hanging="5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EC4321"/>
    <w:multiLevelType w:val="hybridMultilevel"/>
    <w:tmpl w:val="F3C67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15E7A"/>
    <w:rsid w:val="00095535"/>
    <w:rsid w:val="000D6851"/>
    <w:rsid w:val="002261A4"/>
    <w:rsid w:val="003B7EF0"/>
    <w:rsid w:val="00525BDE"/>
    <w:rsid w:val="005420D9"/>
    <w:rsid w:val="00591F25"/>
    <w:rsid w:val="0059384B"/>
    <w:rsid w:val="00651878"/>
    <w:rsid w:val="00710F35"/>
    <w:rsid w:val="008E2DFA"/>
    <w:rsid w:val="00915E7A"/>
    <w:rsid w:val="00B10CE5"/>
    <w:rsid w:val="00B219AD"/>
    <w:rsid w:val="00BA5F90"/>
    <w:rsid w:val="00D35348"/>
    <w:rsid w:val="00F0438C"/>
    <w:rsid w:val="00F57FF8"/>
  </w:rsids>
  <m:mathPr>
    <m:mathFont m:val="Stenci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55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91F2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1277</TotalTime>
  <Pages>2</Pages>
  <Words>362</Words>
  <Characters>2064</Characters>
  <Application>Microsoft Macintosh Word</Application>
  <DocSecurity>0</DocSecurity>
  <Lines>17</Lines>
  <Paragraphs>4</Paragraphs>
  <ScaleCrop>false</ScaleCrop>
  <LinksUpToDate>false</LinksUpToDate>
  <CharactersWithSpaces>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Larissa Roy</dc:creator>
  <cp:keywords/>
  <cp:lastModifiedBy>Larissa Roy</cp:lastModifiedBy>
  <cp:revision>6</cp:revision>
  <dcterms:created xsi:type="dcterms:W3CDTF">2011-04-17T03:30:00Z</dcterms:created>
  <dcterms:modified xsi:type="dcterms:W3CDTF">2011-04-28T18:59:00Z</dcterms:modified>
</cp:coreProperties>
</file>